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sz w:val="24"/>
        </w:rPr>
      </w:pPr>
    </w:p>
    <w:p>
      <w:pPr>
        <w:spacing w:line="440" w:lineRule="exact"/>
        <w:jc w:val="center"/>
        <w:rPr>
          <w:b/>
          <w:sz w:val="28"/>
        </w:rPr>
      </w:pPr>
      <w:r>
        <w:rPr>
          <w:rFonts w:hint="eastAsia" w:ascii="黑体" w:hAnsi="黑体" w:eastAsia="黑体" w:cs="黑体"/>
          <w:bCs/>
          <w:sz w:val="28"/>
        </w:rPr>
        <w:t>结题审查申请</w:t>
      </w:r>
    </w:p>
    <w:p>
      <w:pPr>
        <w:spacing w:line="440" w:lineRule="exact"/>
        <w:jc w:val="center"/>
        <w:rPr>
          <w:b/>
          <w:sz w:val="28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吉林省肿瘤医院伦理委员会：</w:t>
      </w:r>
    </w:p>
    <w:p>
      <w:pPr>
        <w:spacing w:line="440" w:lineRule="exact"/>
        <w:rPr>
          <w:sz w:val="24"/>
        </w:rPr>
      </w:pPr>
      <w:r>
        <w:rPr>
          <w:sz w:val="24"/>
        </w:rPr>
        <w:t>吉林省肿瘤医院伦理委员会：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现有药物临床试验项目：</w:t>
      </w:r>
      <w:r>
        <w:rPr>
          <w:rFonts w:hint="eastAsia"/>
          <w:sz w:val="24"/>
          <w:u w:val="single"/>
        </w:rPr>
        <w:t>项目名称：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，</w:t>
      </w:r>
      <w:r>
        <w:rPr>
          <w:rFonts w:hint="eastAsia"/>
          <w:sz w:val="24"/>
          <w:u w:val="single"/>
        </w:rPr>
        <w:t xml:space="preserve">项目编号： 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申办方：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提出伦理审查申请，现呈上以下文件，请予以审批。</w:t>
      </w:r>
    </w:p>
    <w:p>
      <w:pPr>
        <w:spacing w:line="440" w:lineRule="exact"/>
        <w:ind w:firstLine="4800" w:firstLineChars="2000"/>
        <w:rPr>
          <w:sz w:val="24"/>
        </w:rPr>
      </w:pP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申请人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1.结题审查申请</w:t>
      </w:r>
      <w:r>
        <w:rPr>
          <w:kern w:val="0"/>
          <w:sz w:val="24"/>
          <w:szCs w:val="21"/>
        </w:rPr>
        <w:t>（签名并注明日期）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2.结题报告表或</w:t>
      </w:r>
      <w:r>
        <w:rPr>
          <w:rFonts w:hint="eastAsia"/>
          <w:kern w:val="0"/>
          <w:sz w:val="24"/>
        </w:rPr>
        <w:t>包含该表</w:t>
      </w:r>
      <w:r>
        <w:rPr>
          <w:kern w:val="0"/>
          <w:sz w:val="24"/>
        </w:rPr>
        <w:t>内所有信息的表格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3.发表文章（如有）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4.其他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本伦理委员会已收到申请。</w:t>
      </w: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rFonts w:hint="eastAsia"/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>吉林省肿瘤医院伦理委员会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default"/>
        <w:lang w:val="en-US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            Jilin Province Cancer Hospital Institutional Review Board  </w:t>
    </w:r>
    <w:bookmarkStart w:id="0" w:name="_GoBack"/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JPCHIRB_SOP-015-3.0-03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39"/>
    <w:rsid w:val="003F3957"/>
    <w:rsid w:val="00857B9C"/>
    <w:rsid w:val="00997F39"/>
    <w:rsid w:val="00D54BE3"/>
    <w:rsid w:val="00FC7AFF"/>
    <w:rsid w:val="1E194D2C"/>
    <w:rsid w:val="365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9"/>
    <w:unhideWhenUsed/>
    <w:uiPriority w:val="99"/>
    <w:pPr>
      <w:ind w:left="100" w:leftChars="2100"/>
    </w:pPr>
    <w:rPr>
      <w:sz w:val="22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结束语 Char"/>
    <w:basedOn w:val="6"/>
    <w:link w:val="2"/>
    <w:qFormat/>
    <w:uiPriority w:val="99"/>
    <w:rPr>
      <w:rFonts w:ascii="Calibri" w:hAnsi="Calibri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2020-07-23T09:38:00Z</dcterms:created>
  <dc:creator>Zhao Siqi0101</dc:creator>
  <cp:lastModifiedBy>WPS_1484525676</cp:lastModifiedBy>
  <dcterms:modified xsi:type="dcterms:W3CDTF">2020-08-11T05:45:25Z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